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E3" w:rsidRPr="001E0C48" w:rsidRDefault="007342E3" w:rsidP="00C37F30">
      <w:p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1E0C4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Дата публикации: 12.12.2019.</w:t>
      </w:r>
    </w:p>
    <w:p w:rsidR="007342E3" w:rsidRPr="001E0C48" w:rsidRDefault="007342E3" w:rsidP="00C37F30">
      <w:p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</w:p>
    <w:p w:rsidR="00C37F30" w:rsidRPr="001E0C48" w:rsidRDefault="007342E3" w:rsidP="00C37F30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</w:pPr>
      <w:proofErr w:type="spellStart"/>
      <w:r w:rsidRPr="001E0C48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МакСтори</w:t>
      </w:r>
      <w:proofErr w:type="spellEnd"/>
      <w:r w:rsidRPr="001E0C48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 xml:space="preserve"> утвердило П</w:t>
      </w:r>
      <w:r w:rsidR="00035601" w:rsidRPr="001E0C48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 xml:space="preserve">оложение о </w:t>
      </w:r>
      <w:r w:rsidRPr="001E0C48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>распределении прибыли</w:t>
      </w:r>
    </w:p>
    <w:p w:rsidR="00C37F30" w:rsidRPr="001E0C48" w:rsidRDefault="00C37F30" w:rsidP="00035601">
      <w:p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1E0C48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</w:p>
    <w:p w:rsidR="00C37F30" w:rsidRPr="001E0C48" w:rsidRDefault="00C37F30" w:rsidP="00C37F30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</w:p>
    <w:p w:rsidR="00C37F30" w:rsidRPr="001E0C48" w:rsidRDefault="001E0C48" w:rsidP="00C37F30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 w:rsidRPr="001E0C48">
        <w:rPr>
          <w:rFonts w:ascii="Arial" w:hAnsi="Arial" w:cs="Arial"/>
          <w:iCs/>
        </w:rPr>
        <w:t xml:space="preserve">В компании </w:t>
      </w:r>
      <w:proofErr w:type="spellStart"/>
      <w:r w:rsidRPr="001E0C48">
        <w:rPr>
          <w:rFonts w:ascii="Arial" w:hAnsi="Arial" w:cs="Arial"/>
          <w:iCs/>
        </w:rPr>
        <w:t>МакСтори</w:t>
      </w:r>
      <w:proofErr w:type="spellEnd"/>
      <w:r w:rsidRPr="001E0C48">
        <w:rPr>
          <w:rFonts w:ascii="Arial" w:hAnsi="Arial" w:cs="Arial"/>
          <w:iCs/>
        </w:rPr>
        <w:t xml:space="preserve"> состоялось заседание, на котором были рассмотрены Положение о распределении прибыли</w:t>
      </w:r>
      <w:r w:rsidR="00C37F30" w:rsidRPr="001E0C48">
        <w:rPr>
          <w:rFonts w:ascii="Arial" w:hAnsi="Arial" w:cs="Arial"/>
          <w:iCs/>
        </w:rPr>
        <w:t xml:space="preserve">, а также </w:t>
      </w:r>
      <w:r w:rsidRPr="001E0C48">
        <w:rPr>
          <w:rFonts w:ascii="Arial" w:hAnsi="Arial" w:cs="Arial"/>
          <w:iCs/>
        </w:rPr>
        <w:t>возможность создания специальных фондов</w:t>
      </w:r>
      <w:r w:rsidR="00C37F30" w:rsidRPr="001E0C48">
        <w:rPr>
          <w:rFonts w:ascii="Arial" w:hAnsi="Arial" w:cs="Arial"/>
          <w:iCs/>
        </w:rPr>
        <w:t xml:space="preserve"> в  Компании. </w:t>
      </w:r>
    </w:p>
    <w:p w:rsidR="001E0C48" w:rsidRPr="001E0C48" w:rsidRDefault="001E0C48" w:rsidP="00C37F30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 w:rsidRPr="001E0C48">
        <w:rPr>
          <w:rFonts w:ascii="Arial" w:hAnsi="Arial" w:cs="Arial"/>
          <w:iCs/>
        </w:rPr>
        <w:t>На заседании был заслушан доклад  о перспективах развития Компании, о тенденциях развития отечественного рынка сбыта макаронной продукции и лапши.</w:t>
      </w:r>
    </w:p>
    <w:p w:rsidR="001E0C48" w:rsidRPr="001E0C48" w:rsidRDefault="001E0C48" w:rsidP="00C37F30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proofErr w:type="gramStart"/>
      <w:r w:rsidRPr="001E0C48">
        <w:rPr>
          <w:rFonts w:ascii="Arial" w:hAnsi="Arial" w:cs="Arial"/>
          <w:iCs/>
        </w:rPr>
        <w:t xml:space="preserve">Было принято решение утвердить Положение о распределении прибыли, а так же </w:t>
      </w:r>
      <w:r w:rsidR="00C37F30" w:rsidRPr="001E0C48">
        <w:rPr>
          <w:rFonts w:ascii="Arial" w:hAnsi="Arial" w:cs="Arial"/>
          <w:iCs/>
        </w:rPr>
        <w:t xml:space="preserve">создать специальные фонды  прибыли  с 2021 года, куда планируется инвестировать часть средств  из прибыли </w:t>
      </w:r>
      <w:r w:rsidRPr="001E0C48">
        <w:rPr>
          <w:rFonts w:ascii="Arial" w:hAnsi="Arial" w:cs="Arial"/>
          <w:iCs/>
        </w:rPr>
        <w:t>К</w:t>
      </w:r>
      <w:r w:rsidR="00C37F30" w:rsidRPr="001E0C48">
        <w:rPr>
          <w:rFonts w:ascii="Arial" w:hAnsi="Arial" w:cs="Arial"/>
          <w:iCs/>
        </w:rPr>
        <w:t xml:space="preserve">омпании. </w:t>
      </w:r>
      <w:proofErr w:type="gramEnd"/>
    </w:p>
    <w:p w:rsidR="00C37F30" w:rsidRPr="001E0C48" w:rsidRDefault="001E0C48" w:rsidP="00C37F30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 w:rsidRPr="001E0C48">
        <w:rPr>
          <w:rFonts w:ascii="Arial" w:hAnsi="Arial" w:cs="Arial"/>
          <w:iCs/>
        </w:rPr>
        <w:t xml:space="preserve">2020 г. </w:t>
      </w:r>
      <w:r w:rsidR="00C37F30" w:rsidRPr="001E0C48">
        <w:rPr>
          <w:rFonts w:ascii="Arial" w:hAnsi="Arial" w:cs="Arial"/>
          <w:iCs/>
        </w:rPr>
        <w:t xml:space="preserve"> будет переходным для создания таких фондов.</w:t>
      </w:r>
    </w:p>
    <w:p w:rsidR="001E0C48" w:rsidRPr="001E0C48" w:rsidRDefault="001E0C48" w:rsidP="00C37F30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 w:rsidRPr="001E0C48">
        <w:rPr>
          <w:rFonts w:ascii="Arial" w:hAnsi="Arial" w:cs="Arial"/>
          <w:iCs/>
        </w:rPr>
        <w:t xml:space="preserve">Учреждение специальных фондов позволит эффективно и целенаправленно использовать полученную прибыль Компании </w:t>
      </w:r>
      <w:proofErr w:type="spellStart"/>
      <w:r w:rsidRPr="001E0C48">
        <w:rPr>
          <w:rFonts w:ascii="Arial" w:hAnsi="Arial" w:cs="Arial"/>
          <w:iCs/>
        </w:rPr>
        <w:t>МакСтори</w:t>
      </w:r>
      <w:proofErr w:type="spellEnd"/>
      <w:r w:rsidRPr="001E0C48">
        <w:rPr>
          <w:rFonts w:ascii="Arial" w:hAnsi="Arial" w:cs="Arial"/>
          <w:iCs/>
        </w:rPr>
        <w:t xml:space="preserve"> для ее дальнейшего развития и прироста.</w:t>
      </w:r>
    </w:p>
    <w:p w:rsidR="00C37F30" w:rsidRDefault="00C37F30" w:rsidP="00C37F30">
      <w:pPr>
        <w:pStyle w:val="a3"/>
        <w:shd w:val="clear" w:color="auto" w:fill="FFFFFF"/>
        <w:spacing w:before="0" w:beforeAutospacing="0" w:after="375" w:afterAutospacing="0"/>
        <w:jc w:val="both"/>
        <w:rPr>
          <w:i/>
          <w:iCs/>
        </w:rPr>
      </w:pPr>
    </w:p>
    <w:p w:rsidR="00267CCD" w:rsidRDefault="00267CCD" w:rsidP="00C37F30">
      <w:pPr>
        <w:pStyle w:val="a3"/>
        <w:shd w:val="clear" w:color="auto" w:fill="FFFFFF"/>
        <w:spacing w:before="0" w:beforeAutospacing="0" w:after="375" w:afterAutospacing="0"/>
        <w:jc w:val="both"/>
        <w:rPr>
          <w:i/>
          <w:iCs/>
        </w:rPr>
      </w:pPr>
    </w:p>
    <w:p w:rsidR="00267CCD" w:rsidRDefault="00267CCD" w:rsidP="00C37F30">
      <w:pPr>
        <w:pStyle w:val="a3"/>
        <w:shd w:val="clear" w:color="auto" w:fill="FFFFFF"/>
        <w:spacing w:before="0" w:beforeAutospacing="0" w:after="375" w:afterAutospacing="0"/>
        <w:jc w:val="both"/>
        <w:rPr>
          <w:i/>
          <w:iCs/>
        </w:rPr>
      </w:pPr>
    </w:p>
    <w:p w:rsidR="00267CCD" w:rsidRDefault="00267CCD" w:rsidP="00C37F30">
      <w:pPr>
        <w:pStyle w:val="a3"/>
        <w:shd w:val="clear" w:color="auto" w:fill="FFFFFF"/>
        <w:spacing w:before="0" w:beforeAutospacing="0" w:after="375" w:afterAutospacing="0"/>
        <w:jc w:val="both"/>
        <w:rPr>
          <w:i/>
          <w:iCs/>
        </w:rPr>
      </w:pPr>
    </w:p>
    <w:p w:rsidR="00267CCD" w:rsidRPr="00641817" w:rsidRDefault="00267CCD" w:rsidP="00267CC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___________________________________________________________</w:t>
      </w:r>
    </w:p>
    <w:p w:rsidR="00267CCD" w:rsidRPr="00641817" w:rsidRDefault="00267CCD" w:rsidP="00267CCD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41817">
        <w:rPr>
          <w:rFonts w:ascii="Times New Roman" w:hAnsi="Times New Roman" w:cs="Times New Roman"/>
          <w:b/>
        </w:rPr>
        <w:t>Справка</w:t>
      </w:r>
    </w:p>
    <w:p w:rsidR="00267CCD" w:rsidRPr="00641817" w:rsidRDefault="00267CCD" w:rsidP="00267CC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зарегистрирована в 2008 г. </w:t>
      </w:r>
    </w:p>
    <w:p w:rsidR="00267CCD" w:rsidRPr="00641817" w:rsidRDefault="00267CCD" w:rsidP="00267CC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Занимается производством и продажей  макаронной продукции и лапши под брендом «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>», в том числе продукция Европейской кухни, Восточной кухни, Русской кухни, Традиционной кухни.</w:t>
      </w:r>
    </w:p>
    <w:p w:rsidR="00267CCD" w:rsidRPr="00641817" w:rsidRDefault="00267CCD" w:rsidP="00267CC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Продукция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представлена в  40 регионах России, в крупных  федеральных и региональных торговых сетях (более 20-ти), а так же реализуется через дистрибьюторскую сеть.</w:t>
      </w:r>
    </w:p>
    <w:p w:rsidR="00267CCD" w:rsidRPr="00641817" w:rsidRDefault="00267CCD" w:rsidP="00267CC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Бренд 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 в Российской Федерации и Республике Казахстан.</w:t>
      </w:r>
    </w:p>
    <w:p w:rsidR="00267CCD" w:rsidRPr="00641817" w:rsidRDefault="00267CCD" w:rsidP="00267CC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владеет запатентованными промышленными образцами.</w:t>
      </w:r>
    </w:p>
    <w:p w:rsidR="00035601" w:rsidRPr="00035601" w:rsidRDefault="00267CCD" w:rsidP="00267CCD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занимает лидирующие позиции в своем сегменте.</w:t>
      </w:r>
      <w:r w:rsidR="00035601" w:rsidRPr="0003560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:rsidR="00035601" w:rsidRDefault="00035601"/>
    <w:sectPr w:rsidR="00035601" w:rsidSect="006C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601"/>
    <w:rsid w:val="00035601"/>
    <w:rsid w:val="001E0C48"/>
    <w:rsid w:val="00267CCD"/>
    <w:rsid w:val="006C74B9"/>
    <w:rsid w:val="007342E3"/>
    <w:rsid w:val="00AE76ED"/>
    <w:rsid w:val="00C37F30"/>
    <w:rsid w:val="00CB53E0"/>
    <w:rsid w:val="00FE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 Luginin</dc:creator>
  <cp:keywords/>
  <dc:description/>
  <cp:lastModifiedBy>бд</cp:lastModifiedBy>
  <cp:revision>5</cp:revision>
  <dcterms:created xsi:type="dcterms:W3CDTF">2020-09-15T08:54:00Z</dcterms:created>
  <dcterms:modified xsi:type="dcterms:W3CDTF">2020-10-01T05:19:00Z</dcterms:modified>
</cp:coreProperties>
</file>