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AD" w:rsidRPr="00E419AD" w:rsidRDefault="00E419AD">
      <w:pPr>
        <w:rPr>
          <w:rFonts w:ascii="Arial" w:hAnsi="Arial" w:cs="Arial"/>
          <w:iCs/>
          <w:sz w:val="24"/>
          <w:szCs w:val="24"/>
        </w:rPr>
      </w:pPr>
      <w:r w:rsidRPr="00E419AD">
        <w:rPr>
          <w:rFonts w:ascii="Arial" w:hAnsi="Arial" w:cs="Arial"/>
          <w:iCs/>
          <w:sz w:val="24"/>
          <w:szCs w:val="24"/>
        </w:rPr>
        <w:t>Дата опубликования 24.06.2020</w:t>
      </w:r>
    </w:p>
    <w:p w:rsidR="00E419AD" w:rsidRPr="00E419AD" w:rsidRDefault="00E419AD">
      <w:pPr>
        <w:rPr>
          <w:rFonts w:ascii="Arial" w:hAnsi="Arial" w:cs="Arial"/>
          <w:iCs/>
          <w:sz w:val="24"/>
          <w:szCs w:val="24"/>
        </w:rPr>
      </w:pPr>
    </w:p>
    <w:p w:rsidR="000F4B8F" w:rsidRPr="00E419AD" w:rsidRDefault="000F4B8F">
      <w:pPr>
        <w:rPr>
          <w:rFonts w:ascii="Arial" w:hAnsi="Arial" w:cs="Arial"/>
          <w:b/>
          <w:iCs/>
          <w:sz w:val="24"/>
          <w:szCs w:val="24"/>
        </w:rPr>
      </w:pPr>
      <w:r w:rsidRPr="00E419AD">
        <w:rPr>
          <w:rFonts w:ascii="Arial" w:hAnsi="Arial" w:cs="Arial"/>
          <w:b/>
          <w:iCs/>
          <w:sz w:val="24"/>
          <w:szCs w:val="24"/>
        </w:rPr>
        <w:t xml:space="preserve">О проведении годового собрания  </w:t>
      </w:r>
      <w:r w:rsidR="00E419AD">
        <w:rPr>
          <w:rFonts w:ascii="Arial" w:hAnsi="Arial" w:cs="Arial"/>
          <w:b/>
          <w:iCs/>
          <w:sz w:val="24"/>
          <w:szCs w:val="24"/>
        </w:rPr>
        <w:t xml:space="preserve">Компании </w:t>
      </w:r>
      <w:proofErr w:type="spellStart"/>
      <w:r w:rsidR="00E419AD">
        <w:rPr>
          <w:rFonts w:ascii="Arial" w:hAnsi="Arial" w:cs="Arial"/>
          <w:b/>
          <w:iCs/>
          <w:sz w:val="24"/>
          <w:szCs w:val="24"/>
        </w:rPr>
        <w:t>МакСтори</w:t>
      </w:r>
      <w:proofErr w:type="spellEnd"/>
    </w:p>
    <w:p w:rsidR="00E419AD" w:rsidRPr="00E419AD" w:rsidRDefault="00E419AD">
      <w:pPr>
        <w:rPr>
          <w:rFonts w:ascii="Arial" w:hAnsi="Arial" w:cs="Arial"/>
          <w:iCs/>
          <w:sz w:val="24"/>
          <w:szCs w:val="24"/>
        </w:rPr>
      </w:pPr>
    </w:p>
    <w:p w:rsidR="00E419AD" w:rsidRPr="00E419AD" w:rsidRDefault="00E419AD" w:rsidP="00E419AD">
      <w:pPr>
        <w:jc w:val="both"/>
        <w:rPr>
          <w:rFonts w:ascii="Arial" w:hAnsi="Arial" w:cs="Arial"/>
          <w:iCs/>
          <w:sz w:val="24"/>
          <w:szCs w:val="24"/>
        </w:rPr>
      </w:pPr>
      <w:r w:rsidRPr="00E419AD">
        <w:rPr>
          <w:rFonts w:ascii="Arial" w:hAnsi="Arial" w:cs="Arial"/>
          <w:iCs/>
          <w:sz w:val="24"/>
          <w:szCs w:val="24"/>
        </w:rPr>
        <w:t>Екатеринбург, 24.06.2020</w:t>
      </w:r>
    </w:p>
    <w:p w:rsidR="00E419AD" w:rsidRPr="00E419AD" w:rsidRDefault="00E419AD" w:rsidP="00E419AD">
      <w:pPr>
        <w:jc w:val="both"/>
        <w:rPr>
          <w:rFonts w:ascii="Arial" w:hAnsi="Arial" w:cs="Arial"/>
          <w:iCs/>
          <w:sz w:val="24"/>
          <w:szCs w:val="24"/>
        </w:rPr>
      </w:pPr>
    </w:p>
    <w:p w:rsidR="00E419AD" w:rsidRDefault="00E419AD" w:rsidP="00E419AD">
      <w:pPr>
        <w:jc w:val="both"/>
        <w:rPr>
          <w:rFonts w:ascii="Arial" w:hAnsi="Arial" w:cs="Arial"/>
          <w:iCs/>
          <w:sz w:val="24"/>
          <w:szCs w:val="24"/>
        </w:rPr>
      </w:pPr>
      <w:r w:rsidRPr="00E419AD">
        <w:rPr>
          <w:rFonts w:ascii="Arial" w:hAnsi="Arial" w:cs="Arial"/>
          <w:iCs/>
          <w:sz w:val="24"/>
          <w:szCs w:val="24"/>
        </w:rPr>
        <w:t xml:space="preserve">Назначена дата проведения очередного годового собрания </w:t>
      </w:r>
      <w:r>
        <w:rPr>
          <w:rFonts w:ascii="Arial" w:hAnsi="Arial" w:cs="Arial"/>
          <w:iCs/>
          <w:sz w:val="24"/>
          <w:szCs w:val="24"/>
        </w:rPr>
        <w:t xml:space="preserve">Компании </w:t>
      </w:r>
      <w:proofErr w:type="spellStart"/>
      <w:r>
        <w:rPr>
          <w:rFonts w:ascii="Arial" w:hAnsi="Arial" w:cs="Arial"/>
          <w:iCs/>
          <w:sz w:val="24"/>
          <w:szCs w:val="24"/>
        </w:rPr>
        <w:t>МакСтори</w:t>
      </w:r>
      <w:proofErr w:type="spellEnd"/>
      <w:r>
        <w:rPr>
          <w:rFonts w:ascii="Arial" w:hAnsi="Arial" w:cs="Arial"/>
          <w:iCs/>
          <w:sz w:val="24"/>
          <w:szCs w:val="24"/>
        </w:rPr>
        <w:t>.</w:t>
      </w:r>
    </w:p>
    <w:p w:rsidR="00E419AD" w:rsidRDefault="00E419AD" w:rsidP="00E419AD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Итоги деятельности и финансовые результаты за 2019 г. будут рассмотрены «15» июля 2020 г. на Общем собрании.</w:t>
      </w:r>
    </w:p>
    <w:p w:rsidR="00E419AD" w:rsidRDefault="00E419AD" w:rsidP="00E419AD">
      <w:pPr>
        <w:jc w:val="both"/>
        <w:rPr>
          <w:rFonts w:ascii="Arial" w:hAnsi="Arial" w:cs="Arial"/>
          <w:iCs/>
          <w:sz w:val="24"/>
          <w:szCs w:val="24"/>
        </w:rPr>
      </w:pPr>
      <w:proofErr w:type="gramStart"/>
      <w:r>
        <w:rPr>
          <w:rFonts w:ascii="Arial" w:hAnsi="Arial" w:cs="Arial"/>
          <w:iCs/>
          <w:sz w:val="24"/>
          <w:szCs w:val="24"/>
        </w:rPr>
        <w:t xml:space="preserve">Так же в ходе проведения очередного годового собрания будут рассмотрены перспективы дальнейшего развития производства и реализации макаронной продукции, доклад о ходе выполнения инвестиционной программы, а так же результаты деятельности Компании в условиях распространения новой </w:t>
      </w:r>
      <w:proofErr w:type="spellStart"/>
      <w:r>
        <w:rPr>
          <w:rFonts w:ascii="Arial" w:hAnsi="Arial" w:cs="Arial"/>
          <w:iCs/>
          <w:sz w:val="24"/>
          <w:szCs w:val="24"/>
        </w:rPr>
        <w:t>коронавирусной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инфекции в 2020 г..</w:t>
      </w:r>
      <w:proofErr w:type="gramEnd"/>
    </w:p>
    <w:p w:rsidR="00E419AD" w:rsidRDefault="00E419AD" w:rsidP="00DA5D2C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</w:p>
    <w:p w:rsidR="000F4B8F" w:rsidRDefault="000F4B8F"/>
    <w:p w:rsidR="00620254" w:rsidRDefault="00620254"/>
    <w:p w:rsidR="00620254" w:rsidRDefault="00620254"/>
    <w:p w:rsidR="00620254" w:rsidRDefault="00620254"/>
    <w:p w:rsidR="00620254" w:rsidRDefault="00620254"/>
    <w:p w:rsidR="00620254" w:rsidRDefault="00620254"/>
    <w:p w:rsidR="00620254" w:rsidRDefault="00620254"/>
    <w:p w:rsidR="00620254" w:rsidRDefault="00620254"/>
    <w:p w:rsidR="00620254" w:rsidRPr="00641817" w:rsidRDefault="00620254" w:rsidP="00620254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20254" w:rsidRPr="00641817" w:rsidRDefault="00620254" w:rsidP="006202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___________________________________________________________</w:t>
      </w:r>
    </w:p>
    <w:p w:rsidR="00620254" w:rsidRPr="00641817" w:rsidRDefault="00620254" w:rsidP="00620254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41817">
        <w:rPr>
          <w:rFonts w:ascii="Times New Roman" w:hAnsi="Times New Roman" w:cs="Times New Roman"/>
          <w:b/>
        </w:rPr>
        <w:t>Справка</w:t>
      </w:r>
    </w:p>
    <w:p w:rsidR="00620254" w:rsidRPr="00641817" w:rsidRDefault="00620254" w:rsidP="006202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зарегистрирована в 2008 г. </w:t>
      </w:r>
    </w:p>
    <w:p w:rsidR="00620254" w:rsidRPr="00641817" w:rsidRDefault="00620254" w:rsidP="006202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Занимается производством и продажей  макаронной продукции и лапши под брендом «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>», в том числе продукция Европейской кухни, Восточной кухни, Русской кухни, Традиционной кухни.</w:t>
      </w:r>
    </w:p>
    <w:p w:rsidR="00620254" w:rsidRPr="00641817" w:rsidRDefault="00620254" w:rsidP="006202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Продукция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представлена в  40 регионах России, в крупных  федеральных и региональных торговых сетях (более 20-ти), а так же реализуется через дистрибьюторскую сеть.</w:t>
      </w:r>
    </w:p>
    <w:p w:rsidR="00620254" w:rsidRPr="00641817" w:rsidRDefault="00620254" w:rsidP="006202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Бренд 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 в Российской Федерации и Республике Казахстан.</w:t>
      </w:r>
    </w:p>
    <w:p w:rsidR="00620254" w:rsidRPr="00641817" w:rsidRDefault="00620254" w:rsidP="006202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владеет запатентованными промышленными образцами.</w:t>
      </w:r>
    </w:p>
    <w:p w:rsidR="00620254" w:rsidRPr="00641817" w:rsidRDefault="00620254" w:rsidP="0062025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занимает лидирующие позиции в своем сегменте.</w:t>
      </w:r>
    </w:p>
    <w:p w:rsidR="000F4B8F" w:rsidRDefault="000F4B8F"/>
    <w:sectPr w:rsidR="000F4B8F" w:rsidSect="00BB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B8F"/>
    <w:rsid w:val="000F4B8F"/>
    <w:rsid w:val="00620254"/>
    <w:rsid w:val="00BB3807"/>
    <w:rsid w:val="00DA5D2C"/>
    <w:rsid w:val="00DF7401"/>
    <w:rsid w:val="00E4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бд</cp:lastModifiedBy>
  <cp:revision>4</cp:revision>
  <dcterms:created xsi:type="dcterms:W3CDTF">2020-09-15T09:16:00Z</dcterms:created>
  <dcterms:modified xsi:type="dcterms:W3CDTF">2020-10-01T05:19:00Z</dcterms:modified>
</cp:coreProperties>
</file>